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0A1" w:rsidRDefault="006A20A1" w:rsidP="006A20A1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6A20A1" w:rsidRDefault="006A20A1" w:rsidP="006A20A1">
      <w:pPr>
        <w:spacing w:line="360" w:lineRule="auto"/>
        <w:jc w:val="center"/>
        <w:outlineLvl w:val="0"/>
      </w:pPr>
      <w:r>
        <w:t>БРЯНСКАЯ ОБЛАСТЬ УНЕЧСКИЙ РАЙОН</w:t>
      </w:r>
    </w:p>
    <w:p w:rsidR="006A20A1" w:rsidRDefault="006A20A1" w:rsidP="006A20A1">
      <w:pPr>
        <w:spacing w:line="360" w:lineRule="auto"/>
        <w:jc w:val="center"/>
        <w:outlineLvl w:val="0"/>
      </w:pPr>
      <w:r>
        <w:t>ПАВЛОВСКОЕ СЕЛЬСКОЕ ПОСЕЛЕНИЕ</w:t>
      </w:r>
    </w:p>
    <w:p w:rsidR="006A20A1" w:rsidRDefault="006A20A1" w:rsidP="006A20A1">
      <w:pPr>
        <w:spacing w:line="360" w:lineRule="auto"/>
        <w:jc w:val="center"/>
        <w:outlineLvl w:val="0"/>
      </w:pPr>
      <w:r>
        <w:t>ПАВЛОВСКАЯ СЕЛЬСКАЯ АДМИНИСТРАЦИЯ</w:t>
      </w:r>
    </w:p>
    <w:p w:rsidR="006A20A1" w:rsidRDefault="006A20A1" w:rsidP="006A20A1">
      <w:pPr>
        <w:shd w:val="clear" w:color="auto" w:fill="FFFFFF"/>
        <w:ind w:left="14"/>
        <w:jc w:val="center"/>
        <w:rPr>
          <w:color w:val="000000"/>
          <w:spacing w:val="-1"/>
          <w:sz w:val="28"/>
          <w:szCs w:val="28"/>
        </w:rPr>
      </w:pPr>
    </w:p>
    <w:p w:rsidR="006A20A1" w:rsidRDefault="006A20A1" w:rsidP="006A20A1">
      <w:pPr>
        <w:shd w:val="clear" w:color="auto" w:fill="FFFFFF"/>
        <w:ind w:left="14"/>
        <w:jc w:val="center"/>
      </w:pPr>
      <w:r>
        <w:rPr>
          <w:color w:val="000000"/>
          <w:spacing w:val="-1"/>
          <w:sz w:val="28"/>
          <w:szCs w:val="28"/>
        </w:rPr>
        <w:t>ПОСТАНОВЛЕНИЕ</w:t>
      </w:r>
    </w:p>
    <w:p w:rsidR="006A20A1" w:rsidRDefault="006A20A1" w:rsidP="006A20A1">
      <w:pPr>
        <w:shd w:val="clear" w:color="auto" w:fill="FFFFFF"/>
        <w:spacing w:before="355" w:line="274" w:lineRule="exact"/>
        <w:ind w:left="5" w:right="-24"/>
        <w:rPr>
          <w:color w:val="000000"/>
          <w:spacing w:val="2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 xml:space="preserve">От  </w:t>
      </w:r>
      <w:r w:rsidR="00436C38">
        <w:rPr>
          <w:color w:val="000000"/>
          <w:spacing w:val="2"/>
          <w:sz w:val="24"/>
          <w:szCs w:val="24"/>
        </w:rPr>
        <w:t>30</w:t>
      </w:r>
      <w:r>
        <w:rPr>
          <w:color w:val="000000"/>
          <w:spacing w:val="2"/>
          <w:sz w:val="24"/>
          <w:szCs w:val="24"/>
        </w:rPr>
        <w:t xml:space="preserve">.12.2016 года №  </w:t>
      </w:r>
      <w:r w:rsidR="00436C38">
        <w:rPr>
          <w:color w:val="000000"/>
          <w:spacing w:val="2"/>
          <w:sz w:val="24"/>
          <w:szCs w:val="24"/>
        </w:rPr>
        <w:t>60</w:t>
      </w:r>
      <w:r>
        <w:rPr>
          <w:color w:val="000000"/>
          <w:spacing w:val="2"/>
          <w:sz w:val="24"/>
          <w:szCs w:val="24"/>
        </w:rPr>
        <w:t xml:space="preserve">                                                                                  </w:t>
      </w:r>
    </w:p>
    <w:p w:rsidR="006A20A1" w:rsidRPr="00FE71B3" w:rsidRDefault="006A20A1" w:rsidP="006A20A1">
      <w:pPr>
        <w:shd w:val="clear" w:color="auto" w:fill="FFFFFF"/>
        <w:spacing w:before="355" w:line="274" w:lineRule="exact"/>
        <w:ind w:left="5" w:right="-24"/>
        <w:rPr>
          <w:color w:val="000000"/>
          <w:spacing w:val="2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с</w:t>
      </w:r>
      <w:proofErr w:type="gramStart"/>
      <w:r>
        <w:rPr>
          <w:color w:val="000000"/>
          <w:spacing w:val="-3"/>
          <w:sz w:val="24"/>
          <w:szCs w:val="24"/>
        </w:rPr>
        <w:t>.П</w:t>
      </w:r>
      <w:proofErr w:type="gramEnd"/>
      <w:r>
        <w:rPr>
          <w:color w:val="000000"/>
          <w:spacing w:val="-3"/>
          <w:sz w:val="24"/>
          <w:szCs w:val="24"/>
        </w:rPr>
        <w:t>авловка</w:t>
      </w:r>
    </w:p>
    <w:p w:rsidR="006A20A1" w:rsidRDefault="006A20A1" w:rsidP="006A20A1">
      <w:pPr>
        <w:tabs>
          <w:tab w:val="left" w:pos="6156"/>
          <w:tab w:val="left" w:pos="6840"/>
        </w:tabs>
        <w:ind w:right="3481"/>
        <w:jc w:val="both"/>
        <w:rPr>
          <w:sz w:val="28"/>
          <w:szCs w:val="28"/>
        </w:rPr>
      </w:pPr>
    </w:p>
    <w:p w:rsidR="006A20A1" w:rsidRPr="00FE71B3" w:rsidRDefault="006A20A1" w:rsidP="006A20A1">
      <w:pPr>
        <w:tabs>
          <w:tab w:val="left" w:pos="6156"/>
          <w:tab w:val="left" w:pos="6840"/>
        </w:tabs>
        <w:ind w:right="3481"/>
        <w:jc w:val="both"/>
        <w:rPr>
          <w:sz w:val="24"/>
          <w:szCs w:val="24"/>
        </w:rPr>
      </w:pPr>
      <w:r w:rsidRPr="006A20A1">
        <w:rPr>
          <w:sz w:val="24"/>
          <w:szCs w:val="24"/>
        </w:rPr>
        <w:t>О   дополнительном  включении   земельных   участков в</w:t>
      </w:r>
      <w:r w:rsidRPr="00F17279">
        <w:rPr>
          <w:sz w:val="22"/>
          <w:szCs w:val="22"/>
        </w:rPr>
        <w:t xml:space="preserve">  </w:t>
      </w:r>
      <w:r>
        <w:rPr>
          <w:sz w:val="22"/>
          <w:szCs w:val="22"/>
        </w:rPr>
        <w:t>Перечень земельных участков</w:t>
      </w:r>
      <w:r w:rsidRPr="00FE71B3">
        <w:rPr>
          <w:sz w:val="24"/>
          <w:szCs w:val="24"/>
        </w:rPr>
        <w:t xml:space="preserve">, предназначенных для предоставления гражданам, имеющим трех и более детей, в собственность бесплатно на территории </w:t>
      </w:r>
      <w:r>
        <w:rPr>
          <w:sz w:val="24"/>
          <w:szCs w:val="24"/>
        </w:rPr>
        <w:t xml:space="preserve">Павловского сельского поселения </w:t>
      </w:r>
      <w:r w:rsidRPr="00FE71B3">
        <w:rPr>
          <w:sz w:val="24"/>
          <w:szCs w:val="24"/>
        </w:rPr>
        <w:t>Унечского района Брянской области</w:t>
      </w:r>
    </w:p>
    <w:p w:rsidR="006A20A1" w:rsidRDefault="006A20A1" w:rsidP="006A20A1">
      <w:pPr>
        <w:tabs>
          <w:tab w:val="left" w:pos="6156"/>
          <w:tab w:val="left" w:pos="6840"/>
        </w:tabs>
        <w:ind w:right="3481"/>
        <w:jc w:val="both"/>
        <w:rPr>
          <w:sz w:val="28"/>
          <w:szCs w:val="28"/>
        </w:rPr>
      </w:pPr>
    </w:p>
    <w:p w:rsidR="006A20A1" w:rsidRPr="000A1B0E" w:rsidRDefault="006A20A1" w:rsidP="006A20A1">
      <w:pPr>
        <w:tabs>
          <w:tab w:val="left" w:pos="6156"/>
          <w:tab w:val="left" w:pos="6840"/>
        </w:tabs>
        <w:ind w:right="3481"/>
        <w:jc w:val="both"/>
        <w:rPr>
          <w:sz w:val="28"/>
          <w:szCs w:val="28"/>
        </w:rPr>
      </w:pPr>
    </w:p>
    <w:p w:rsidR="006A20A1" w:rsidRPr="00FE71B3" w:rsidRDefault="006A20A1" w:rsidP="006A20A1">
      <w:pPr>
        <w:jc w:val="both"/>
        <w:rPr>
          <w:sz w:val="24"/>
          <w:szCs w:val="24"/>
        </w:rPr>
      </w:pPr>
    </w:p>
    <w:p w:rsidR="006A20A1" w:rsidRPr="00A604CA" w:rsidRDefault="006A20A1" w:rsidP="006A20A1">
      <w:pPr>
        <w:pStyle w:val="1"/>
        <w:suppressAutoHyphens/>
        <w:spacing w:before="0" w:after="0" w:line="240" w:lineRule="auto"/>
        <w:ind w:firstLine="856"/>
        <w:jc w:val="both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proofErr w:type="gramStart"/>
      <w:r w:rsidRPr="00FE71B3">
        <w:rPr>
          <w:rFonts w:ascii="Times New Roman" w:hAnsi="Times New Roman" w:cs="Times New Roman"/>
          <w:b w:val="0"/>
          <w:sz w:val="24"/>
          <w:szCs w:val="24"/>
        </w:rPr>
        <w:t>Руководствуясь п.  2 ст. 3.3 Федерального закона №137-ФЗ от 25.10.2001г. «О введении в действие Земельного кодекса Российской Федерации»,   ст. 3.2 Закона  Брянской области от 11.04.2011г. №28-З «О бесплатном предоставлении  гражданам, имеющим трех и более детей, в собственность земельных участков в Брянской области»,</w:t>
      </w:r>
      <w:r>
        <w:rPr>
          <w:rFonts w:ascii="Times New Roman" w:hAnsi="Times New Roman" w:cs="Times New Roman"/>
          <w:b w:val="0"/>
          <w:color w:val="FF0000"/>
          <w:sz w:val="24"/>
          <w:szCs w:val="24"/>
        </w:rPr>
        <w:t xml:space="preserve"> </w:t>
      </w:r>
      <w:r w:rsidRPr="00271C22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Павловской </w:t>
      </w:r>
      <w:r w:rsidRPr="00271C22">
        <w:rPr>
          <w:rFonts w:ascii="Times New Roman" w:hAnsi="Times New Roman" w:cs="Times New Roman"/>
          <w:b w:val="0"/>
          <w:sz w:val="24"/>
          <w:szCs w:val="24"/>
        </w:rPr>
        <w:t xml:space="preserve">сельской администрации  от </w:t>
      </w:r>
      <w:r>
        <w:rPr>
          <w:rFonts w:ascii="Times New Roman" w:hAnsi="Times New Roman" w:cs="Times New Roman"/>
          <w:b w:val="0"/>
          <w:sz w:val="24"/>
          <w:szCs w:val="24"/>
        </w:rPr>
        <w:t>03.10</w:t>
      </w:r>
      <w:r w:rsidRPr="00655EEA">
        <w:rPr>
          <w:rFonts w:ascii="Times New Roman" w:hAnsi="Times New Roman" w:cs="Times New Roman"/>
          <w:b w:val="0"/>
          <w:sz w:val="24"/>
          <w:szCs w:val="24"/>
        </w:rPr>
        <w:t>.2016г</w:t>
      </w:r>
      <w:r w:rsidRPr="00271C22">
        <w:rPr>
          <w:rFonts w:ascii="Times New Roman" w:hAnsi="Times New Roman" w:cs="Times New Roman"/>
          <w:b w:val="0"/>
          <w:color w:val="FF0000"/>
          <w:sz w:val="24"/>
          <w:szCs w:val="24"/>
        </w:rPr>
        <w:t xml:space="preserve">. </w:t>
      </w:r>
      <w:r w:rsidRPr="00655EEA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40</w:t>
      </w:r>
      <w:r w:rsidRPr="00271C22">
        <w:rPr>
          <w:rFonts w:ascii="Times New Roman" w:hAnsi="Times New Roman" w:cs="Times New Roman"/>
          <w:b w:val="0"/>
          <w:color w:val="FF0000"/>
          <w:sz w:val="24"/>
          <w:szCs w:val="24"/>
        </w:rPr>
        <w:t xml:space="preserve"> </w:t>
      </w:r>
      <w:r w:rsidRPr="00271C22">
        <w:rPr>
          <w:rFonts w:ascii="Times New Roman" w:hAnsi="Times New Roman" w:cs="Times New Roman"/>
          <w:b w:val="0"/>
          <w:sz w:val="24"/>
          <w:szCs w:val="24"/>
        </w:rPr>
        <w:t>«Об организации работы по бесплатному предоставлению земельных участков</w:t>
      </w:r>
      <w:proofErr w:type="gramEnd"/>
      <w:r w:rsidRPr="00271C22">
        <w:rPr>
          <w:rFonts w:ascii="Times New Roman" w:hAnsi="Times New Roman" w:cs="Times New Roman"/>
          <w:b w:val="0"/>
          <w:sz w:val="24"/>
          <w:szCs w:val="24"/>
        </w:rPr>
        <w:t xml:space="preserve"> гражданам, имеющим трех и более детей, на территории муниципального образования «</w:t>
      </w:r>
      <w:r>
        <w:rPr>
          <w:rFonts w:ascii="Times New Roman" w:hAnsi="Times New Roman" w:cs="Times New Roman"/>
          <w:b w:val="0"/>
          <w:sz w:val="24"/>
          <w:szCs w:val="24"/>
        </w:rPr>
        <w:t>Павловское</w:t>
      </w:r>
      <w:r w:rsidRPr="00271C22">
        <w:rPr>
          <w:rFonts w:ascii="Times New Roman" w:hAnsi="Times New Roman" w:cs="Times New Roman"/>
          <w:b w:val="0"/>
          <w:sz w:val="24"/>
          <w:szCs w:val="24"/>
        </w:rPr>
        <w:t xml:space="preserve"> сельское поселение» Унечского района Брянской области», сведениями государственного кадастра недвижимости, указанными в кадастровых паспортах</w:t>
      </w:r>
    </w:p>
    <w:p w:rsidR="006A20A1" w:rsidRPr="00FE71B3" w:rsidRDefault="006A20A1" w:rsidP="006A20A1">
      <w:pPr>
        <w:rPr>
          <w:sz w:val="24"/>
          <w:szCs w:val="24"/>
        </w:rPr>
      </w:pPr>
    </w:p>
    <w:p w:rsidR="006A20A1" w:rsidRDefault="006A20A1" w:rsidP="006A20A1">
      <w:pPr>
        <w:tabs>
          <w:tab w:val="left" w:pos="6156"/>
          <w:tab w:val="left" w:pos="6840"/>
        </w:tabs>
        <w:ind w:right="3481"/>
        <w:jc w:val="both"/>
        <w:rPr>
          <w:sz w:val="22"/>
          <w:szCs w:val="22"/>
        </w:rPr>
      </w:pPr>
    </w:p>
    <w:p w:rsidR="00C77EBC" w:rsidRPr="00FE71B3" w:rsidRDefault="00C77EBC" w:rsidP="00C77EBC">
      <w:pPr>
        <w:ind w:right="3310"/>
        <w:jc w:val="center"/>
        <w:rPr>
          <w:sz w:val="24"/>
          <w:szCs w:val="24"/>
        </w:rPr>
      </w:pPr>
      <w:r w:rsidRPr="00FE71B3">
        <w:rPr>
          <w:sz w:val="24"/>
          <w:szCs w:val="24"/>
        </w:rPr>
        <w:t>ПОСТАНОВЛЯЮ:</w:t>
      </w:r>
    </w:p>
    <w:p w:rsidR="00085498" w:rsidRPr="00FE71B3" w:rsidRDefault="00C77EBC" w:rsidP="00085498">
      <w:pPr>
        <w:widowControl/>
        <w:numPr>
          <w:ilvl w:val="0"/>
          <w:numId w:val="1"/>
        </w:numPr>
        <w:tabs>
          <w:tab w:val="clear" w:pos="1094"/>
          <w:tab w:val="num" w:pos="374"/>
        </w:tabs>
        <w:autoSpaceDN/>
        <w:adjustRightInd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Pr="003B5CF3">
        <w:rPr>
          <w:sz w:val="24"/>
          <w:szCs w:val="24"/>
        </w:rPr>
        <w:t xml:space="preserve"> Перечень земельных участков</w:t>
      </w:r>
      <w:r w:rsidRPr="003B5CF3">
        <w:rPr>
          <w:bCs/>
          <w:iCs/>
          <w:sz w:val="24"/>
          <w:szCs w:val="24"/>
        </w:rPr>
        <w:t xml:space="preserve">, </w:t>
      </w:r>
      <w:r w:rsidRPr="003B5CF3">
        <w:rPr>
          <w:sz w:val="24"/>
          <w:szCs w:val="24"/>
        </w:rPr>
        <w:t>предназначенных для предоставления гражданам, имеющим трех и более детей, на территории Павловского сельского поселения Унечского ра</w:t>
      </w:r>
      <w:r>
        <w:rPr>
          <w:sz w:val="24"/>
          <w:szCs w:val="24"/>
        </w:rPr>
        <w:t>йона Брянской области</w:t>
      </w:r>
      <w:r w:rsidR="0008549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85498">
        <w:rPr>
          <w:sz w:val="24"/>
          <w:szCs w:val="24"/>
        </w:rPr>
        <w:t>пункт</w:t>
      </w:r>
      <w:r w:rsidR="00BC1ECD">
        <w:rPr>
          <w:sz w:val="24"/>
          <w:szCs w:val="24"/>
        </w:rPr>
        <w:t>ом</w:t>
      </w:r>
      <w:r w:rsidR="00085498">
        <w:rPr>
          <w:sz w:val="24"/>
          <w:szCs w:val="24"/>
        </w:rPr>
        <w:t xml:space="preserve"> 2</w:t>
      </w:r>
      <w:r w:rsidR="00085498" w:rsidRPr="00FE71B3">
        <w:rPr>
          <w:sz w:val="24"/>
          <w:szCs w:val="24"/>
        </w:rPr>
        <w:t xml:space="preserve">  в порядке возрастания кадастровых номеров согласно Приложению.</w:t>
      </w:r>
    </w:p>
    <w:p w:rsidR="00C77EBC" w:rsidRPr="00FE71B3" w:rsidRDefault="00C77EBC" w:rsidP="00C77EBC">
      <w:pPr>
        <w:widowControl/>
        <w:numPr>
          <w:ilvl w:val="0"/>
          <w:numId w:val="1"/>
        </w:numPr>
        <w:tabs>
          <w:tab w:val="left" w:pos="0"/>
          <w:tab w:val="left" w:pos="734"/>
        </w:tabs>
        <w:autoSpaceDN/>
        <w:adjustRightInd/>
        <w:ind w:left="0" w:firstLine="0"/>
        <w:jc w:val="both"/>
        <w:rPr>
          <w:sz w:val="24"/>
          <w:szCs w:val="24"/>
          <w:u w:val="single"/>
        </w:rPr>
      </w:pPr>
      <w:r w:rsidRPr="003B5CF3">
        <w:rPr>
          <w:sz w:val="24"/>
          <w:szCs w:val="24"/>
        </w:rPr>
        <w:t xml:space="preserve">Настоящее постановление опубликовать в сборнике </w:t>
      </w:r>
      <w:proofErr w:type="spellStart"/>
      <w:r w:rsidRPr="003B5CF3">
        <w:rPr>
          <w:sz w:val="24"/>
          <w:szCs w:val="24"/>
        </w:rPr>
        <w:t>муниципально</w:t>
      </w:r>
      <w:proofErr w:type="spellEnd"/>
      <w:r w:rsidRPr="003B5CF3">
        <w:rPr>
          <w:sz w:val="24"/>
          <w:szCs w:val="24"/>
        </w:rPr>
        <w:t xml:space="preserve"> правовых актов</w:t>
      </w:r>
      <w:r>
        <w:rPr>
          <w:sz w:val="24"/>
          <w:szCs w:val="24"/>
        </w:rPr>
        <w:t>,</w:t>
      </w:r>
      <w:r w:rsidRPr="003B5CF3">
        <w:rPr>
          <w:sz w:val="24"/>
          <w:szCs w:val="24"/>
        </w:rPr>
        <w:t xml:space="preserve"> разместить на сайте администрации района в сети Интернет </w:t>
      </w:r>
      <w:hyperlink r:id="rId5" w:history="1">
        <w:r w:rsidRPr="003B5CF3">
          <w:rPr>
            <w:rStyle w:val="a3"/>
            <w:sz w:val="24"/>
            <w:szCs w:val="24"/>
          </w:rPr>
          <w:t>www.unradm.ru</w:t>
        </w:r>
      </w:hyperlink>
      <w:r w:rsidRPr="003B5CF3">
        <w:rPr>
          <w:sz w:val="24"/>
          <w:szCs w:val="24"/>
          <w:u w:val="single"/>
        </w:rPr>
        <w:t>.</w:t>
      </w:r>
    </w:p>
    <w:p w:rsidR="00C77EBC" w:rsidRPr="00FE71B3" w:rsidRDefault="00C77EBC" w:rsidP="00C77EBC">
      <w:pPr>
        <w:widowControl/>
        <w:numPr>
          <w:ilvl w:val="0"/>
          <w:numId w:val="1"/>
        </w:numPr>
        <w:tabs>
          <w:tab w:val="left" w:pos="0"/>
          <w:tab w:val="left" w:pos="734"/>
        </w:tabs>
        <w:autoSpaceDN/>
        <w:adjustRightInd/>
        <w:ind w:left="0" w:firstLine="0"/>
        <w:jc w:val="both"/>
        <w:rPr>
          <w:sz w:val="24"/>
          <w:szCs w:val="24"/>
        </w:rPr>
      </w:pPr>
      <w:r w:rsidRPr="00FE71B3">
        <w:rPr>
          <w:sz w:val="24"/>
          <w:szCs w:val="24"/>
        </w:rPr>
        <w:t>Данное постановление вступает в силу с момента официального опубликования.</w:t>
      </w:r>
    </w:p>
    <w:p w:rsidR="00C77EBC" w:rsidRPr="00FE71B3" w:rsidRDefault="00C77EBC" w:rsidP="00C77EBC">
      <w:pPr>
        <w:widowControl/>
        <w:numPr>
          <w:ilvl w:val="0"/>
          <w:numId w:val="1"/>
        </w:numPr>
        <w:tabs>
          <w:tab w:val="clear" w:pos="1094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proofErr w:type="gramStart"/>
      <w:r w:rsidRPr="00FE71B3">
        <w:rPr>
          <w:sz w:val="24"/>
          <w:szCs w:val="24"/>
        </w:rPr>
        <w:t>Контроль за</w:t>
      </w:r>
      <w:proofErr w:type="gramEnd"/>
      <w:r w:rsidRPr="00FE71B3">
        <w:rPr>
          <w:sz w:val="24"/>
          <w:szCs w:val="24"/>
        </w:rPr>
        <w:t xml:space="preserve"> исполнением  настоящего постановления возложить на глав</w:t>
      </w:r>
      <w:r>
        <w:rPr>
          <w:sz w:val="24"/>
          <w:szCs w:val="24"/>
        </w:rPr>
        <w:t>у</w:t>
      </w:r>
      <w:r w:rsidRPr="00FE71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Павловской сельской </w:t>
      </w:r>
      <w:r w:rsidRPr="00FE71B3">
        <w:rPr>
          <w:sz w:val="24"/>
          <w:szCs w:val="24"/>
        </w:rPr>
        <w:t xml:space="preserve">администрации </w:t>
      </w:r>
      <w:r>
        <w:rPr>
          <w:sz w:val="24"/>
          <w:szCs w:val="24"/>
        </w:rPr>
        <w:t>П.В. Кузьмичева</w:t>
      </w:r>
      <w:r w:rsidRPr="00FE71B3">
        <w:rPr>
          <w:sz w:val="24"/>
          <w:szCs w:val="24"/>
        </w:rPr>
        <w:t xml:space="preserve">. </w:t>
      </w:r>
    </w:p>
    <w:p w:rsidR="00C77EBC" w:rsidRPr="00FE71B3" w:rsidRDefault="00C77EBC" w:rsidP="00C77EBC">
      <w:pPr>
        <w:jc w:val="both"/>
        <w:rPr>
          <w:sz w:val="24"/>
          <w:szCs w:val="24"/>
        </w:rPr>
      </w:pPr>
    </w:p>
    <w:p w:rsidR="00C77EBC" w:rsidRPr="00FE71B3" w:rsidRDefault="00C77EBC" w:rsidP="00C77EBC">
      <w:pPr>
        <w:jc w:val="both"/>
        <w:rPr>
          <w:sz w:val="24"/>
          <w:szCs w:val="24"/>
        </w:rPr>
      </w:pPr>
    </w:p>
    <w:tbl>
      <w:tblPr>
        <w:tblW w:w="22080" w:type="dxa"/>
        <w:tblInd w:w="135" w:type="dxa"/>
        <w:tblLayout w:type="fixed"/>
        <w:tblLook w:val="0000"/>
      </w:tblPr>
      <w:tblGrid>
        <w:gridCol w:w="9891"/>
        <w:gridCol w:w="9891"/>
        <w:gridCol w:w="2298"/>
      </w:tblGrid>
      <w:tr w:rsidR="00C77EBC" w:rsidRPr="00FE71B3" w:rsidTr="00BF0BA6">
        <w:tc>
          <w:tcPr>
            <w:tcW w:w="9891" w:type="dxa"/>
          </w:tcPr>
          <w:p w:rsidR="00C77EBC" w:rsidRPr="00FE71B3" w:rsidRDefault="00C77EBC" w:rsidP="00BF0BA6">
            <w:pPr>
              <w:snapToGrid w:val="0"/>
              <w:rPr>
                <w:rStyle w:val="FontStyle53"/>
                <w:rFonts w:cs="MS Reference Sans Serif"/>
                <w:spacing w:val="-10"/>
                <w:sz w:val="24"/>
                <w:szCs w:val="24"/>
              </w:rPr>
            </w:pPr>
          </w:p>
        </w:tc>
        <w:tc>
          <w:tcPr>
            <w:tcW w:w="9891" w:type="dxa"/>
          </w:tcPr>
          <w:p w:rsidR="00C77EBC" w:rsidRPr="00FE71B3" w:rsidRDefault="00C77EBC" w:rsidP="00BF0BA6">
            <w:pPr>
              <w:snapToGrid w:val="0"/>
              <w:rPr>
                <w:rStyle w:val="FontStyle53"/>
                <w:rFonts w:cs="MS Reference Sans Serif"/>
                <w:spacing w:val="-10"/>
                <w:sz w:val="24"/>
                <w:szCs w:val="24"/>
              </w:rPr>
            </w:pPr>
          </w:p>
        </w:tc>
        <w:tc>
          <w:tcPr>
            <w:tcW w:w="2298" w:type="dxa"/>
          </w:tcPr>
          <w:p w:rsidR="00C77EBC" w:rsidRPr="00FE71B3" w:rsidRDefault="00C77EBC" w:rsidP="00BF0BA6">
            <w:pPr>
              <w:snapToGrid w:val="0"/>
              <w:rPr>
                <w:rStyle w:val="FontStyle53"/>
                <w:rFonts w:cs="MS Reference Sans Serif"/>
                <w:spacing w:val="-10"/>
                <w:sz w:val="24"/>
                <w:szCs w:val="24"/>
              </w:rPr>
            </w:pPr>
            <w:r w:rsidRPr="00FE71B3">
              <w:rPr>
                <w:rStyle w:val="FontStyle53"/>
                <w:rFonts w:cs="MS Reference Sans Serif"/>
                <w:spacing w:val="-10"/>
                <w:sz w:val="24"/>
                <w:szCs w:val="24"/>
              </w:rPr>
              <w:t xml:space="preserve">             А.П. </w:t>
            </w:r>
          </w:p>
        </w:tc>
      </w:tr>
    </w:tbl>
    <w:p w:rsidR="00C77EBC" w:rsidRPr="003B5CF3" w:rsidRDefault="00C77EBC" w:rsidP="00C77EBC">
      <w:pPr>
        <w:pStyle w:val="ConsPlusNonformat"/>
        <w:widowControl/>
        <w:rPr>
          <w:rFonts w:ascii="Times New Roman" w:hAnsi="Times New Roman" w:cs="Times New Roman"/>
          <w:bCs/>
          <w:iCs/>
          <w:sz w:val="24"/>
          <w:szCs w:val="24"/>
        </w:rPr>
      </w:pPr>
      <w:r w:rsidRPr="003B5CF3">
        <w:rPr>
          <w:rFonts w:ascii="Times New Roman" w:hAnsi="Times New Roman" w:cs="Times New Roman"/>
          <w:bCs/>
          <w:iCs/>
          <w:sz w:val="24"/>
          <w:szCs w:val="24"/>
        </w:rPr>
        <w:t xml:space="preserve">Глава Павловской сельской администрации         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П.В. Кузьмичев</w:t>
      </w:r>
      <w:r w:rsidRPr="003B5CF3">
        <w:rPr>
          <w:rFonts w:ascii="Times New Roman" w:hAnsi="Times New Roman" w:cs="Times New Roman"/>
          <w:bCs/>
          <w:iCs/>
          <w:sz w:val="24"/>
          <w:szCs w:val="24"/>
        </w:rPr>
        <w:t xml:space="preserve">             </w:t>
      </w:r>
    </w:p>
    <w:p w:rsidR="00C77EBC" w:rsidRPr="00FE71B3" w:rsidRDefault="00C77EBC" w:rsidP="00C77EBC">
      <w:pPr>
        <w:pStyle w:val="ConsPlusNonformat"/>
        <w:widowControl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77EBC" w:rsidRPr="00FE71B3" w:rsidRDefault="00C77EBC" w:rsidP="00C77EBC">
      <w:pPr>
        <w:pStyle w:val="ConsPlusNonformat"/>
        <w:widowControl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77EBC" w:rsidRPr="006A20A1" w:rsidRDefault="00C77EBC" w:rsidP="00C77EBC"/>
    <w:p w:rsidR="00C77EBC" w:rsidRDefault="00C77EBC" w:rsidP="006A20A1">
      <w:pPr>
        <w:tabs>
          <w:tab w:val="left" w:pos="6156"/>
          <w:tab w:val="left" w:pos="6840"/>
        </w:tabs>
        <w:ind w:right="3481"/>
        <w:jc w:val="both"/>
        <w:rPr>
          <w:sz w:val="22"/>
          <w:szCs w:val="22"/>
        </w:rPr>
      </w:pPr>
    </w:p>
    <w:p w:rsidR="00C77EBC" w:rsidRDefault="00C77EBC" w:rsidP="006A20A1">
      <w:pPr>
        <w:tabs>
          <w:tab w:val="left" w:pos="6156"/>
          <w:tab w:val="left" w:pos="6840"/>
        </w:tabs>
        <w:ind w:right="3481"/>
        <w:jc w:val="both"/>
        <w:rPr>
          <w:sz w:val="22"/>
          <w:szCs w:val="22"/>
        </w:rPr>
      </w:pPr>
    </w:p>
    <w:p w:rsidR="00C77EBC" w:rsidRDefault="00C77EBC" w:rsidP="006A20A1">
      <w:pPr>
        <w:tabs>
          <w:tab w:val="left" w:pos="6156"/>
          <w:tab w:val="left" w:pos="6840"/>
        </w:tabs>
        <w:ind w:right="3481"/>
        <w:jc w:val="both"/>
        <w:rPr>
          <w:sz w:val="22"/>
          <w:szCs w:val="22"/>
        </w:rPr>
      </w:pPr>
    </w:p>
    <w:p w:rsidR="00C77EBC" w:rsidRDefault="00C77EBC" w:rsidP="006A20A1">
      <w:pPr>
        <w:tabs>
          <w:tab w:val="left" w:pos="6156"/>
          <w:tab w:val="left" w:pos="6840"/>
        </w:tabs>
        <w:ind w:right="3481"/>
        <w:jc w:val="both"/>
        <w:rPr>
          <w:sz w:val="22"/>
          <w:szCs w:val="22"/>
        </w:rPr>
      </w:pPr>
    </w:p>
    <w:p w:rsidR="00354B5E" w:rsidRPr="00FE71B3" w:rsidRDefault="00354B5E" w:rsidP="00354B5E">
      <w:pPr>
        <w:pStyle w:val="ConsPlusNonformat"/>
        <w:widowControl/>
        <w:ind w:left="5610"/>
        <w:jc w:val="right"/>
        <w:rPr>
          <w:rFonts w:ascii="Times New Roman" w:hAnsi="Times New Roman" w:cs="Times New Roman"/>
          <w:sz w:val="24"/>
          <w:szCs w:val="24"/>
        </w:rPr>
      </w:pPr>
      <w:r w:rsidRPr="00FE71B3">
        <w:rPr>
          <w:rFonts w:ascii="Times New Roman" w:hAnsi="Times New Roman" w:cs="Times New Roman"/>
          <w:sz w:val="24"/>
          <w:szCs w:val="24"/>
        </w:rPr>
        <w:t>Приложение  к по</w:t>
      </w:r>
      <w:r>
        <w:rPr>
          <w:rFonts w:ascii="Times New Roman" w:hAnsi="Times New Roman" w:cs="Times New Roman"/>
          <w:sz w:val="24"/>
          <w:szCs w:val="24"/>
        </w:rPr>
        <w:t xml:space="preserve">становлению №60 Павловской сельской администрации </w:t>
      </w:r>
    </w:p>
    <w:p w:rsidR="00354B5E" w:rsidRPr="000B2722" w:rsidRDefault="00354B5E" w:rsidP="00354B5E">
      <w:pPr>
        <w:pStyle w:val="ConsPlusNonformat"/>
        <w:widowControl/>
        <w:ind w:left="5610"/>
        <w:jc w:val="right"/>
        <w:rPr>
          <w:rFonts w:ascii="Times New Roman" w:hAnsi="Times New Roman" w:cs="Times New Roman"/>
          <w:sz w:val="24"/>
          <w:szCs w:val="24"/>
        </w:rPr>
      </w:pPr>
      <w:r w:rsidRPr="000B2722"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0B2722">
        <w:rPr>
          <w:rFonts w:ascii="Times New Roman" w:hAnsi="Times New Roman" w:cs="Times New Roman"/>
          <w:sz w:val="24"/>
          <w:szCs w:val="24"/>
        </w:rPr>
        <w:t>»  декабря 2016г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4B5E" w:rsidRPr="00FE71B3" w:rsidRDefault="00354B5E" w:rsidP="00354B5E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354B5E" w:rsidRPr="00FE71B3" w:rsidRDefault="00354B5E" w:rsidP="00354B5E">
      <w:pPr>
        <w:pStyle w:val="1"/>
        <w:numPr>
          <w:ilvl w:val="8"/>
          <w:numId w:val="2"/>
        </w:numPr>
        <w:tabs>
          <w:tab w:val="clear" w:pos="360"/>
          <w:tab w:val="num" w:pos="0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Cs w:val="0"/>
          <w:iCs/>
          <w:sz w:val="24"/>
          <w:szCs w:val="24"/>
        </w:rPr>
      </w:pPr>
      <w:r w:rsidRPr="00FE71B3">
        <w:rPr>
          <w:rFonts w:ascii="Times New Roman" w:hAnsi="Times New Roman" w:cs="Times New Roman"/>
          <w:bCs w:val="0"/>
          <w:iCs/>
          <w:sz w:val="24"/>
          <w:szCs w:val="24"/>
        </w:rPr>
        <w:t>ПЕРЕЧЕНЬ ЗЕМЕЛЬНЫХ УЧАСТКОВ,</w:t>
      </w:r>
    </w:p>
    <w:p w:rsidR="00354B5E" w:rsidRPr="00FE71B3" w:rsidRDefault="00354B5E" w:rsidP="00354B5E">
      <w:pPr>
        <w:jc w:val="center"/>
        <w:rPr>
          <w:b/>
          <w:sz w:val="24"/>
          <w:szCs w:val="24"/>
        </w:rPr>
      </w:pPr>
      <w:r w:rsidRPr="00FE71B3">
        <w:rPr>
          <w:b/>
          <w:sz w:val="24"/>
          <w:szCs w:val="24"/>
        </w:rPr>
        <w:t>предназначенных для предоставления гражданам, имеющим трех и более детей, в собственность бесплатно на территории муниципального образования «</w:t>
      </w:r>
      <w:r>
        <w:rPr>
          <w:b/>
          <w:sz w:val="24"/>
          <w:szCs w:val="24"/>
        </w:rPr>
        <w:t>Павловское сельское поселение</w:t>
      </w:r>
      <w:r w:rsidRPr="00FE71B3">
        <w:rPr>
          <w:b/>
          <w:sz w:val="24"/>
          <w:szCs w:val="24"/>
        </w:rPr>
        <w:t>» Унечского района Брянской области</w:t>
      </w:r>
    </w:p>
    <w:p w:rsidR="00354B5E" w:rsidRPr="00FE71B3" w:rsidRDefault="00354B5E" w:rsidP="00354B5E">
      <w:pPr>
        <w:jc w:val="center"/>
        <w:rPr>
          <w:b/>
          <w:sz w:val="24"/>
          <w:szCs w:val="24"/>
        </w:rPr>
      </w:pPr>
    </w:p>
    <w:tbl>
      <w:tblPr>
        <w:tblW w:w="10727" w:type="dxa"/>
        <w:tblInd w:w="-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5"/>
        <w:gridCol w:w="1980"/>
        <w:gridCol w:w="2125"/>
        <w:gridCol w:w="2253"/>
        <w:gridCol w:w="1457"/>
        <w:gridCol w:w="2277"/>
      </w:tblGrid>
      <w:tr w:rsidR="00354B5E" w:rsidRPr="00FE71B3" w:rsidTr="00BF0BA6">
        <w:tc>
          <w:tcPr>
            <w:tcW w:w="635" w:type="dxa"/>
          </w:tcPr>
          <w:p w:rsidR="00354B5E" w:rsidRPr="00FE71B3" w:rsidRDefault="00354B5E" w:rsidP="00BF0BA6">
            <w:pPr>
              <w:jc w:val="center"/>
              <w:rPr>
                <w:b/>
                <w:sz w:val="24"/>
                <w:szCs w:val="24"/>
              </w:rPr>
            </w:pPr>
            <w:r w:rsidRPr="00FE71B3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71B3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E71B3">
              <w:rPr>
                <w:b/>
                <w:sz w:val="24"/>
                <w:szCs w:val="24"/>
              </w:rPr>
              <w:t>/</w:t>
            </w:r>
            <w:proofErr w:type="spellStart"/>
            <w:r w:rsidRPr="00FE71B3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0" w:type="dxa"/>
          </w:tcPr>
          <w:p w:rsidR="00354B5E" w:rsidRPr="00FE71B3" w:rsidRDefault="00354B5E" w:rsidP="00BF0BA6">
            <w:pPr>
              <w:jc w:val="center"/>
              <w:rPr>
                <w:b/>
                <w:sz w:val="24"/>
                <w:szCs w:val="24"/>
              </w:rPr>
            </w:pPr>
            <w:r w:rsidRPr="00FE71B3">
              <w:rPr>
                <w:b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2125" w:type="dxa"/>
          </w:tcPr>
          <w:p w:rsidR="00354B5E" w:rsidRPr="00FE71B3" w:rsidRDefault="00354B5E" w:rsidP="00BF0BA6">
            <w:pPr>
              <w:jc w:val="center"/>
              <w:rPr>
                <w:b/>
                <w:sz w:val="24"/>
                <w:szCs w:val="24"/>
              </w:rPr>
            </w:pPr>
            <w:r w:rsidRPr="00FE71B3">
              <w:rPr>
                <w:b/>
                <w:sz w:val="24"/>
                <w:szCs w:val="24"/>
              </w:rPr>
              <w:t>Вид разрешенного использования</w:t>
            </w:r>
          </w:p>
        </w:tc>
        <w:tc>
          <w:tcPr>
            <w:tcW w:w="2253" w:type="dxa"/>
          </w:tcPr>
          <w:p w:rsidR="00354B5E" w:rsidRPr="00FE71B3" w:rsidRDefault="00354B5E" w:rsidP="00BF0BA6">
            <w:pPr>
              <w:jc w:val="center"/>
              <w:rPr>
                <w:b/>
                <w:sz w:val="24"/>
                <w:szCs w:val="24"/>
              </w:rPr>
            </w:pPr>
            <w:r w:rsidRPr="00FE71B3">
              <w:rPr>
                <w:b/>
                <w:sz w:val="24"/>
                <w:szCs w:val="24"/>
              </w:rPr>
              <w:t>Кадастровый номер</w:t>
            </w:r>
          </w:p>
        </w:tc>
        <w:tc>
          <w:tcPr>
            <w:tcW w:w="1457" w:type="dxa"/>
          </w:tcPr>
          <w:p w:rsidR="00354B5E" w:rsidRPr="00FE71B3" w:rsidRDefault="00354B5E" w:rsidP="00BF0BA6">
            <w:pPr>
              <w:jc w:val="center"/>
              <w:rPr>
                <w:b/>
                <w:sz w:val="24"/>
                <w:szCs w:val="24"/>
              </w:rPr>
            </w:pPr>
            <w:r w:rsidRPr="00FE71B3">
              <w:rPr>
                <w:b/>
                <w:sz w:val="24"/>
                <w:szCs w:val="24"/>
              </w:rPr>
              <w:t>Площадь, кв.м.</w:t>
            </w:r>
          </w:p>
        </w:tc>
        <w:tc>
          <w:tcPr>
            <w:tcW w:w="2277" w:type="dxa"/>
          </w:tcPr>
          <w:p w:rsidR="00354B5E" w:rsidRPr="00FE71B3" w:rsidRDefault="00354B5E" w:rsidP="00BF0BA6">
            <w:pPr>
              <w:jc w:val="center"/>
              <w:rPr>
                <w:b/>
                <w:sz w:val="24"/>
                <w:szCs w:val="24"/>
              </w:rPr>
            </w:pPr>
            <w:r w:rsidRPr="00FE71B3">
              <w:rPr>
                <w:b/>
                <w:sz w:val="24"/>
                <w:szCs w:val="24"/>
              </w:rPr>
              <w:t>Дата внесения номера в государственный кадастр недвижимости</w:t>
            </w:r>
          </w:p>
        </w:tc>
      </w:tr>
      <w:tr w:rsidR="00354B5E" w:rsidRPr="00FE71B3" w:rsidTr="00BF0BA6">
        <w:tc>
          <w:tcPr>
            <w:tcW w:w="635" w:type="dxa"/>
          </w:tcPr>
          <w:p w:rsidR="00354B5E" w:rsidRPr="00FE71B3" w:rsidRDefault="00354B5E" w:rsidP="00BF0BA6">
            <w:pPr>
              <w:jc w:val="center"/>
              <w:rPr>
                <w:b/>
                <w:sz w:val="24"/>
                <w:szCs w:val="24"/>
              </w:rPr>
            </w:pPr>
            <w:r w:rsidRPr="00FE71B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354B5E" w:rsidRPr="00FE71B3" w:rsidRDefault="00354B5E" w:rsidP="00BF0BA6">
            <w:pPr>
              <w:jc w:val="center"/>
              <w:rPr>
                <w:b/>
                <w:sz w:val="24"/>
                <w:szCs w:val="24"/>
              </w:rPr>
            </w:pPr>
            <w:r w:rsidRPr="00FE71B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5" w:type="dxa"/>
          </w:tcPr>
          <w:p w:rsidR="00354B5E" w:rsidRPr="00FE71B3" w:rsidRDefault="00354B5E" w:rsidP="00BF0BA6">
            <w:pPr>
              <w:jc w:val="center"/>
              <w:rPr>
                <w:b/>
                <w:sz w:val="24"/>
                <w:szCs w:val="24"/>
              </w:rPr>
            </w:pPr>
            <w:r w:rsidRPr="00FE71B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53" w:type="dxa"/>
          </w:tcPr>
          <w:p w:rsidR="00354B5E" w:rsidRPr="00FE71B3" w:rsidRDefault="00354B5E" w:rsidP="00BF0BA6">
            <w:pPr>
              <w:jc w:val="center"/>
              <w:rPr>
                <w:b/>
                <w:sz w:val="24"/>
                <w:szCs w:val="24"/>
              </w:rPr>
            </w:pPr>
            <w:r w:rsidRPr="00FE71B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:rsidR="00354B5E" w:rsidRPr="00FE71B3" w:rsidRDefault="00354B5E" w:rsidP="00BF0BA6">
            <w:pPr>
              <w:jc w:val="center"/>
              <w:rPr>
                <w:b/>
                <w:sz w:val="24"/>
                <w:szCs w:val="24"/>
              </w:rPr>
            </w:pPr>
            <w:r w:rsidRPr="00FE71B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277" w:type="dxa"/>
          </w:tcPr>
          <w:p w:rsidR="00354B5E" w:rsidRPr="00FE71B3" w:rsidRDefault="00354B5E" w:rsidP="00BF0BA6">
            <w:pPr>
              <w:jc w:val="center"/>
              <w:rPr>
                <w:b/>
                <w:sz w:val="24"/>
                <w:szCs w:val="24"/>
              </w:rPr>
            </w:pPr>
            <w:r w:rsidRPr="00FE71B3">
              <w:rPr>
                <w:b/>
                <w:sz w:val="24"/>
                <w:szCs w:val="24"/>
              </w:rPr>
              <w:t>6</w:t>
            </w:r>
          </w:p>
        </w:tc>
      </w:tr>
      <w:tr w:rsidR="00354B5E" w:rsidRPr="00FE71B3" w:rsidTr="00BF0BA6">
        <w:tc>
          <w:tcPr>
            <w:tcW w:w="635" w:type="dxa"/>
          </w:tcPr>
          <w:p w:rsidR="00354B5E" w:rsidRPr="00FE71B3" w:rsidRDefault="00354B5E" w:rsidP="00BF0B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354B5E" w:rsidRPr="00FE71B3" w:rsidRDefault="00354B5E" w:rsidP="00BF0BA6">
            <w:pPr>
              <w:jc w:val="both"/>
              <w:rPr>
                <w:sz w:val="24"/>
                <w:szCs w:val="24"/>
              </w:rPr>
            </w:pPr>
            <w:r w:rsidRPr="00FE71B3">
              <w:rPr>
                <w:sz w:val="24"/>
                <w:szCs w:val="24"/>
              </w:rPr>
              <w:t xml:space="preserve">Брянская область, Унечский район, </w:t>
            </w:r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авловка</w:t>
            </w:r>
            <w:r w:rsidRPr="00FE71B3">
              <w:rPr>
                <w:sz w:val="24"/>
                <w:szCs w:val="24"/>
              </w:rPr>
              <w:t>, ул.</w:t>
            </w:r>
            <w:r>
              <w:rPr>
                <w:sz w:val="24"/>
                <w:szCs w:val="24"/>
              </w:rPr>
              <w:t>Молодежная</w:t>
            </w:r>
            <w:r w:rsidRPr="00FE71B3">
              <w:rPr>
                <w:sz w:val="24"/>
                <w:szCs w:val="24"/>
              </w:rPr>
              <w:t xml:space="preserve"> д.</w:t>
            </w:r>
            <w:r>
              <w:rPr>
                <w:sz w:val="24"/>
                <w:szCs w:val="24"/>
              </w:rPr>
              <w:t>5 «А»</w:t>
            </w:r>
          </w:p>
        </w:tc>
        <w:tc>
          <w:tcPr>
            <w:tcW w:w="2125" w:type="dxa"/>
          </w:tcPr>
          <w:p w:rsidR="00354B5E" w:rsidRPr="000B2722" w:rsidRDefault="00354B5E" w:rsidP="00BF0BA6">
            <w:pPr>
              <w:jc w:val="both"/>
            </w:pPr>
            <w:r>
              <w:t>индивидуальные жилые дома не выше 3-х этажей включительно с приусадебными земельными участками</w:t>
            </w:r>
          </w:p>
        </w:tc>
        <w:tc>
          <w:tcPr>
            <w:tcW w:w="2253" w:type="dxa"/>
          </w:tcPr>
          <w:p w:rsidR="00354B5E" w:rsidRPr="00FE71B3" w:rsidRDefault="00354B5E" w:rsidP="00BF0B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32:27:0100402:192</w:t>
            </w:r>
          </w:p>
        </w:tc>
        <w:tc>
          <w:tcPr>
            <w:tcW w:w="1457" w:type="dxa"/>
          </w:tcPr>
          <w:p w:rsidR="00354B5E" w:rsidRPr="00FE71B3" w:rsidRDefault="00354B5E" w:rsidP="00BF0B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2095</w:t>
            </w:r>
          </w:p>
        </w:tc>
        <w:tc>
          <w:tcPr>
            <w:tcW w:w="2277" w:type="dxa"/>
          </w:tcPr>
          <w:p w:rsidR="00354B5E" w:rsidRPr="00FE71B3" w:rsidRDefault="00354B5E" w:rsidP="00BF0B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07.12.2016 года</w:t>
            </w:r>
          </w:p>
        </w:tc>
      </w:tr>
      <w:tr w:rsidR="00BC1ECD" w:rsidRPr="00FE71B3" w:rsidTr="00BF0BA6">
        <w:tc>
          <w:tcPr>
            <w:tcW w:w="635" w:type="dxa"/>
          </w:tcPr>
          <w:p w:rsidR="00BC1ECD" w:rsidRDefault="00C8662C" w:rsidP="00BF0B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C8662C" w:rsidRDefault="00C8662C" w:rsidP="00BF0B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Брянская область, Унечский район, западнее </w:t>
            </w:r>
          </w:p>
          <w:p w:rsidR="00BC1ECD" w:rsidRPr="00FE71B3" w:rsidRDefault="00C8662C" w:rsidP="00BF0B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дер. Липки</w:t>
            </w:r>
          </w:p>
        </w:tc>
        <w:tc>
          <w:tcPr>
            <w:tcW w:w="2125" w:type="dxa"/>
          </w:tcPr>
          <w:p w:rsidR="00BC1ECD" w:rsidRDefault="005A65AB" w:rsidP="00BF0BA6">
            <w:pPr>
              <w:jc w:val="both"/>
            </w:pPr>
            <w:r>
              <w:t>личные подсобные хозяйства</w:t>
            </w:r>
          </w:p>
        </w:tc>
        <w:tc>
          <w:tcPr>
            <w:tcW w:w="2253" w:type="dxa"/>
          </w:tcPr>
          <w:p w:rsidR="00BC1ECD" w:rsidRDefault="005A65AB" w:rsidP="00BF0B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32:27:0101004:216</w:t>
            </w:r>
          </w:p>
        </w:tc>
        <w:tc>
          <w:tcPr>
            <w:tcW w:w="1457" w:type="dxa"/>
          </w:tcPr>
          <w:p w:rsidR="00BC1ECD" w:rsidRDefault="005A65AB" w:rsidP="00BF0B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</w:t>
            </w:r>
          </w:p>
        </w:tc>
        <w:tc>
          <w:tcPr>
            <w:tcW w:w="2277" w:type="dxa"/>
          </w:tcPr>
          <w:p w:rsidR="00BC1ECD" w:rsidRDefault="005A65AB" w:rsidP="00BF0B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30.12.2016 года</w:t>
            </w:r>
          </w:p>
        </w:tc>
      </w:tr>
    </w:tbl>
    <w:p w:rsidR="00354B5E" w:rsidRDefault="00354B5E" w:rsidP="00354B5E">
      <w:pPr>
        <w:shd w:val="clear" w:color="auto" w:fill="FFFFFF"/>
        <w:spacing w:before="355" w:line="274" w:lineRule="exact"/>
        <w:ind w:left="426" w:right="-24" w:hanging="421"/>
        <w:rPr>
          <w:color w:val="000000"/>
          <w:spacing w:val="-3"/>
          <w:sz w:val="24"/>
          <w:szCs w:val="24"/>
        </w:rPr>
      </w:pPr>
    </w:p>
    <w:p w:rsidR="00354B5E" w:rsidRPr="00FE71B3" w:rsidRDefault="00354B5E" w:rsidP="00354B5E">
      <w:pPr>
        <w:shd w:val="clear" w:color="auto" w:fill="FFFFFF"/>
        <w:spacing w:before="355" w:line="274" w:lineRule="exact"/>
        <w:ind w:left="426" w:right="-24" w:hanging="421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Глава Павловской сельской администрации                                                           П.В. Кузьмичев</w:t>
      </w:r>
    </w:p>
    <w:p w:rsidR="00C77EBC" w:rsidRDefault="00C77EBC" w:rsidP="006A20A1">
      <w:pPr>
        <w:tabs>
          <w:tab w:val="left" w:pos="6156"/>
          <w:tab w:val="left" w:pos="6840"/>
        </w:tabs>
        <w:ind w:right="3481"/>
        <w:jc w:val="both"/>
        <w:rPr>
          <w:sz w:val="22"/>
          <w:szCs w:val="22"/>
        </w:rPr>
      </w:pPr>
    </w:p>
    <w:p w:rsidR="00C77EBC" w:rsidRDefault="00C77EBC" w:rsidP="006A20A1">
      <w:pPr>
        <w:tabs>
          <w:tab w:val="left" w:pos="6156"/>
          <w:tab w:val="left" w:pos="6840"/>
        </w:tabs>
        <w:ind w:right="3481"/>
        <w:jc w:val="both"/>
        <w:rPr>
          <w:sz w:val="22"/>
          <w:szCs w:val="22"/>
        </w:rPr>
      </w:pPr>
    </w:p>
    <w:p w:rsidR="00C77EBC" w:rsidRDefault="00C77EBC" w:rsidP="006A20A1">
      <w:pPr>
        <w:tabs>
          <w:tab w:val="left" w:pos="6156"/>
          <w:tab w:val="left" w:pos="6840"/>
        </w:tabs>
        <w:ind w:right="3481"/>
        <w:jc w:val="both"/>
        <w:rPr>
          <w:sz w:val="22"/>
          <w:szCs w:val="22"/>
        </w:rPr>
      </w:pPr>
    </w:p>
    <w:p w:rsidR="00C77EBC" w:rsidRDefault="00C77EBC" w:rsidP="006A20A1">
      <w:pPr>
        <w:tabs>
          <w:tab w:val="left" w:pos="6156"/>
          <w:tab w:val="left" w:pos="6840"/>
        </w:tabs>
        <w:ind w:right="3481"/>
        <w:jc w:val="both"/>
        <w:rPr>
          <w:sz w:val="22"/>
          <w:szCs w:val="22"/>
        </w:rPr>
      </w:pPr>
    </w:p>
    <w:p w:rsidR="00C77EBC" w:rsidRDefault="00C77EBC" w:rsidP="006A20A1">
      <w:pPr>
        <w:tabs>
          <w:tab w:val="left" w:pos="6156"/>
          <w:tab w:val="left" w:pos="6840"/>
        </w:tabs>
        <w:ind w:right="3481"/>
        <w:jc w:val="both"/>
        <w:rPr>
          <w:sz w:val="22"/>
          <w:szCs w:val="22"/>
        </w:rPr>
      </w:pPr>
    </w:p>
    <w:p w:rsidR="00C77EBC" w:rsidRPr="00F17279" w:rsidRDefault="00C77EBC" w:rsidP="006A20A1">
      <w:pPr>
        <w:tabs>
          <w:tab w:val="left" w:pos="6156"/>
          <w:tab w:val="left" w:pos="6840"/>
        </w:tabs>
        <w:ind w:right="3481"/>
        <w:jc w:val="both"/>
        <w:rPr>
          <w:sz w:val="22"/>
          <w:szCs w:val="22"/>
        </w:rPr>
      </w:pPr>
    </w:p>
    <w:p w:rsidR="006A20A1" w:rsidRPr="00F17279" w:rsidRDefault="006A20A1" w:rsidP="006A20A1">
      <w:pPr>
        <w:jc w:val="both"/>
        <w:rPr>
          <w:sz w:val="22"/>
          <w:szCs w:val="22"/>
        </w:rPr>
      </w:pPr>
    </w:p>
    <w:sectPr w:rsidR="006A20A1" w:rsidRPr="00F17279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9534E"/>
    <w:multiLevelType w:val="hybridMultilevel"/>
    <w:tmpl w:val="CE867BA8"/>
    <w:lvl w:ilvl="0" w:tplc="3E441A42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CAD005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79ACC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7D2A5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F424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E1865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DE6DD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732CA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0CB3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72EE6C3F"/>
    <w:multiLevelType w:val="hybridMultilevel"/>
    <w:tmpl w:val="992C94AE"/>
    <w:lvl w:ilvl="0" w:tplc="0419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3B2B"/>
    <w:rsid w:val="0002361F"/>
    <w:rsid w:val="00085498"/>
    <w:rsid w:val="000C09E1"/>
    <w:rsid w:val="0016264F"/>
    <w:rsid w:val="00177F8A"/>
    <w:rsid w:val="0019424E"/>
    <w:rsid w:val="00201978"/>
    <w:rsid w:val="00354B5E"/>
    <w:rsid w:val="003A28E5"/>
    <w:rsid w:val="003E27C5"/>
    <w:rsid w:val="003E7B7C"/>
    <w:rsid w:val="003F1A2F"/>
    <w:rsid w:val="00435112"/>
    <w:rsid w:val="00436C38"/>
    <w:rsid w:val="0048512F"/>
    <w:rsid w:val="005A65AB"/>
    <w:rsid w:val="005F11B2"/>
    <w:rsid w:val="006A20A1"/>
    <w:rsid w:val="006B310D"/>
    <w:rsid w:val="008A6BBC"/>
    <w:rsid w:val="008E7DFA"/>
    <w:rsid w:val="00A133F4"/>
    <w:rsid w:val="00A5549F"/>
    <w:rsid w:val="00B10435"/>
    <w:rsid w:val="00BC1ECD"/>
    <w:rsid w:val="00C77EBC"/>
    <w:rsid w:val="00C8662C"/>
    <w:rsid w:val="00D32E15"/>
    <w:rsid w:val="00D52B34"/>
    <w:rsid w:val="00D7734B"/>
    <w:rsid w:val="00E53B2B"/>
    <w:rsid w:val="00F10E9E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0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20A1"/>
    <w:pPr>
      <w:keepNext/>
      <w:widowControl/>
      <w:autoSpaceDE/>
      <w:autoSpaceDN/>
      <w:adjustRightInd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20A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Знак Знак1"/>
    <w:basedOn w:val="a"/>
    <w:rsid w:val="006A20A1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3">
    <w:name w:val="Hyperlink"/>
    <w:rsid w:val="006A20A1"/>
    <w:rPr>
      <w:color w:val="0000FF"/>
      <w:u w:val="single"/>
    </w:rPr>
  </w:style>
  <w:style w:type="paragraph" w:customStyle="1" w:styleId="ConsPlusNonformat">
    <w:name w:val="ConsPlusNonformat"/>
    <w:rsid w:val="00C77E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53">
    <w:name w:val="Font Style53"/>
    <w:rsid w:val="00C77EBC"/>
    <w:rPr>
      <w:rFonts w:ascii="MS Reference Sans Serif" w:hAnsi="MS Reference Sans Serif"/>
      <w:spacing w:val="2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2017-01-10T09:41:00Z</dcterms:created>
  <dcterms:modified xsi:type="dcterms:W3CDTF">2017-01-10T15:33:00Z</dcterms:modified>
</cp:coreProperties>
</file>